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477CA" w14:textId="77777777" w:rsidR="0014744A" w:rsidRDefault="00915816">
      <w:pPr>
        <w:pStyle w:val="Titolo"/>
        <w:rPr>
          <w:u w:val="none"/>
        </w:rPr>
      </w:pPr>
      <w:r>
        <w:t>Allegato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694457AC" w14:textId="77777777" w:rsidR="0014744A" w:rsidRDefault="0014744A">
      <w:pPr>
        <w:pStyle w:val="Corpotesto"/>
        <w:rPr>
          <w:b/>
          <w:i/>
          <w:sz w:val="20"/>
        </w:rPr>
      </w:pPr>
    </w:p>
    <w:p w14:paraId="7DE45E3D" w14:textId="77777777" w:rsidR="0014744A" w:rsidRDefault="0014744A">
      <w:pPr>
        <w:pStyle w:val="Corpotesto"/>
        <w:rPr>
          <w:b/>
          <w:i/>
          <w:sz w:val="20"/>
        </w:rPr>
      </w:pPr>
    </w:p>
    <w:p w14:paraId="3D00348F" w14:textId="77777777" w:rsidR="0014744A" w:rsidRDefault="0014744A">
      <w:pPr>
        <w:pStyle w:val="Corpotesto"/>
        <w:rPr>
          <w:b/>
          <w:i/>
          <w:sz w:val="20"/>
        </w:rPr>
      </w:pPr>
    </w:p>
    <w:p w14:paraId="4BED2917" w14:textId="77777777" w:rsidR="0014744A" w:rsidRDefault="0014744A">
      <w:pPr>
        <w:pStyle w:val="Corpotesto"/>
        <w:rPr>
          <w:b/>
          <w:i/>
          <w:sz w:val="20"/>
        </w:rPr>
      </w:pPr>
    </w:p>
    <w:p w14:paraId="644E3AB5" w14:textId="77777777" w:rsidR="0014744A" w:rsidRDefault="0014744A">
      <w:pPr>
        <w:pStyle w:val="Corpotesto"/>
        <w:rPr>
          <w:b/>
          <w:i/>
          <w:sz w:val="20"/>
        </w:rPr>
      </w:pPr>
    </w:p>
    <w:p w14:paraId="282F2C6A" w14:textId="77777777" w:rsidR="0014744A" w:rsidRDefault="00915816">
      <w:pPr>
        <w:pStyle w:val="Corpotesto"/>
        <w:spacing w:before="226"/>
        <w:ind w:left="5778"/>
      </w:pPr>
      <w:r>
        <w:t>Al</w:t>
      </w:r>
      <w:r>
        <w:rPr>
          <w:spacing w:val="-3"/>
        </w:rPr>
        <w:t xml:space="preserve"> </w:t>
      </w:r>
      <w:r>
        <w:rPr>
          <w:spacing w:val="-2"/>
        </w:rPr>
        <w:t>Coordinatore</w:t>
      </w:r>
    </w:p>
    <w:p w14:paraId="34C79F3F" w14:textId="77866179" w:rsidR="0014744A" w:rsidRDefault="00915816">
      <w:pPr>
        <w:pStyle w:val="Corpotesto"/>
        <w:ind w:left="5778" w:right="566"/>
      </w:pPr>
      <w:r>
        <w:t>Commissione</w:t>
      </w:r>
      <w:r>
        <w:rPr>
          <w:spacing w:val="-15"/>
        </w:rPr>
        <w:t xml:space="preserve"> </w:t>
      </w:r>
      <w:r>
        <w:t>Pari</w:t>
      </w:r>
      <w:r>
        <w:rPr>
          <w:spacing w:val="-15"/>
        </w:rPr>
        <w:t xml:space="preserve"> </w:t>
      </w:r>
      <w:r>
        <w:t>Opportunità dell’Ordine dei Consulenti del Lavoro di</w:t>
      </w:r>
      <w:r>
        <w:rPr>
          <w:spacing w:val="40"/>
        </w:rPr>
        <w:t xml:space="preserve"> </w:t>
      </w:r>
      <w:r w:rsidRPr="00915816">
        <w:t>Latina</w:t>
      </w:r>
    </w:p>
    <w:p w14:paraId="69350B53" w14:textId="77777777" w:rsidR="0014744A" w:rsidRDefault="0014744A">
      <w:pPr>
        <w:pStyle w:val="Corpotesto"/>
        <w:rPr>
          <w:sz w:val="26"/>
        </w:rPr>
      </w:pPr>
    </w:p>
    <w:p w14:paraId="33006E62" w14:textId="77777777" w:rsidR="0014744A" w:rsidRDefault="0014744A">
      <w:pPr>
        <w:pStyle w:val="Corpotesto"/>
        <w:spacing w:before="11"/>
        <w:rPr>
          <w:sz w:val="21"/>
        </w:rPr>
      </w:pPr>
    </w:p>
    <w:p w14:paraId="3297696A" w14:textId="77777777" w:rsidR="0014744A" w:rsidRDefault="00915816">
      <w:pPr>
        <w:pStyle w:val="Corpotesto"/>
        <w:ind w:left="5250"/>
      </w:pPr>
      <w:r>
        <w:t>e.p.c.</w:t>
      </w:r>
      <w:r>
        <w:rPr>
          <w:spacing w:val="-2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Consiglio</w:t>
      </w:r>
      <w:r>
        <w:rPr>
          <w:spacing w:val="-2"/>
        </w:rPr>
        <w:t xml:space="preserve"> Provinciale</w:t>
      </w:r>
    </w:p>
    <w:p w14:paraId="75B3C9BE" w14:textId="688FBCD0" w:rsidR="0014744A" w:rsidRDefault="00915816">
      <w:pPr>
        <w:pStyle w:val="Corpotesto"/>
        <w:ind w:left="5778" w:right="355"/>
      </w:pPr>
      <w:r>
        <w:t>dell’Ordine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Consulenti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Lavoro di</w:t>
      </w:r>
      <w:r>
        <w:rPr>
          <w:spacing w:val="40"/>
        </w:rPr>
        <w:t xml:space="preserve"> </w:t>
      </w:r>
      <w:r w:rsidRPr="00915816">
        <w:t>Latina</w:t>
      </w:r>
    </w:p>
    <w:p w14:paraId="0D4F6DBF" w14:textId="77777777" w:rsidR="0014744A" w:rsidRDefault="0014744A">
      <w:pPr>
        <w:pStyle w:val="Corpotesto"/>
        <w:rPr>
          <w:sz w:val="26"/>
        </w:rPr>
      </w:pPr>
    </w:p>
    <w:p w14:paraId="3B31E545" w14:textId="77777777" w:rsidR="0014744A" w:rsidRDefault="0014744A">
      <w:pPr>
        <w:pStyle w:val="Corpotesto"/>
        <w:spacing w:before="10"/>
        <w:rPr>
          <w:sz w:val="21"/>
        </w:rPr>
      </w:pPr>
    </w:p>
    <w:p w14:paraId="04355A57" w14:textId="77777777" w:rsidR="0014744A" w:rsidRDefault="00915816">
      <w:pPr>
        <w:ind w:left="112"/>
        <w:rPr>
          <w:b/>
          <w:sz w:val="24"/>
        </w:rPr>
      </w:pPr>
      <w:r>
        <w:rPr>
          <w:sz w:val="24"/>
        </w:rPr>
        <w:t>Oggetto: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“Progetto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>"</w:t>
      </w:r>
      <w:r>
        <w:rPr>
          <w:i/>
          <w:spacing w:val="35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all’affiancamento/sostituzione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temporanea</w:t>
      </w:r>
    </w:p>
    <w:p w14:paraId="0DD78005" w14:textId="77777777" w:rsidR="0014744A" w:rsidRDefault="00915816">
      <w:pPr>
        <w:pStyle w:val="Corpotesto"/>
        <w:ind w:left="1073"/>
      </w:pPr>
      <w:r>
        <w:t>dei</w:t>
      </w:r>
      <w:r>
        <w:rPr>
          <w:spacing w:val="-4"/>
        </w:rPr>
        <w:t xml:space="preserve"> </w:t>
      </w:r>
      <w:r>
        <w:t>Consulenti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momentanea</w:t>
      </w:r>
      <w:r>
        <w:rPr>
          <w:spacing w:val="-2"/>
        </w:rPr>
        <w:t xml:space="preserve"> difficoltà.</w:t>
      </w:r>
    </w:p>
    <w:p w14:paraId="1F56ED13" w14:textId="77777777" w:rsidR="0014744A" w:rsidRDefault="0014744A">
      <w:pPr>
        <w:pStyle w:val="Corpotesto"/>
        <w:rPr>
          <w:sz w:val="20"/>
        </w:rPr>
      </w:pPr>
    </w:p>
    <w:p w14:paraId="64D1C0A6" w14:textId="77777777" w:rsidR="0014744A" w:rsidRDefault="0014744A">
      <w:pPr>
        <w:pStyle w:val="Corpotesto"/>
        <w:rPr>
          <w:sz w:val="20"/>
        </w:rPr>
      </w:pPr>
    </w:p>
    <w:p w14:paraId="5DD89CD6" w14:textId="77777777" w:rsidR="0014744A" w:rsidRDefault="0014744A">
      <w:pPr>
        <w:pStyle w:val="Corpotesto"/>
        <w:spacing w:before="4"/>
        <w:rPr>
          <w:sz w:val="20"/>
        </w:rPr>
      </w:pPr>
    </w:p>
    <w:p w14:paraId="5A05933C" w14:textId="77777777" w:rsidR="0014744A" w:rsidRDefault="00915816">
      <w:pPr>
        <w:pStyle w:val="Corpotesto"/>
        <w:tabs>
          <w:tab w:val="left" w:pos="5573"/>
          <w:tab w:val="left" w:pos="9233"/>
          <w:tab w:val="left" w:pos="9477"/>
        </w:tabs>
        <w:ind w:left="112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87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Pr.</w:t>
      </w:r>
    </w:p>
    <w:p w14:paraId="22EE484E" w14:textId="77777777" w:rsidR="0014744A" w:rsidRDefault="0014744A">
      <w:pPr>
        <w:sectPr w:rsidR="0014744A">
          <w:footerReference w:type="default" r:id="rId8"/>
          <w:type w:val="continuous"/>
          <w:pgSz w:w="11910" w:h="16840"/>
          <w:pgMar w:top="480" w:right="960" w:bottom="1240" w:left="1020" w:header="0" w:footer="1055" w:gutter="0"/>
          <w:pgNumType w:start="1"/>
          <w:cols w:space="720"/>
        </w:sectPr>
      </w:pPr>
    </w:p>
    <w:p w14:paraId="2A589435" w14:textId="77777777" w:rsidR="0014744A" w:rsidRDefault="00915816">
      <w:pPr>
        <w:pStyle w:val="Corpotesto"/>
        <w:tabs>
          <w:tab w:val="left" w:pos="767"/>
          <w:tab w:val="left" w:pos="1015"/>
          <w:tab w:val="left" w:pos="1451"/>
          <w:tab w:val="left" w:pos="2466"/>
        </w:tabs>
        <w:spacing w:before="137"/>
        <w:ind w:left="112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</w:p>
    <w:p w14:paraId="233A6DC0" w14:textId="77777777" w:rsidR="0014744A" w:rsidRDefault="00915816">
      <w:pPr>
        <w:pStyle w:val="Corpotesto"/>
        <w:tabs>
          <w:tab w:val="left" w:pos="520"/>
          <w:tab w:val="left" w:pos="1689"/>
          <w:tab w:val="left" w:pos="2181"/>
          <w:tab w:val="left" w:pos="6557"/>
        </w:tabs>
        <w:spacing w:before="137"/>
        <w:ind w:left="112"/>
      </w:pPr>
      <w:r>
        <w:br w:type="column"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</w:p>
    <w:p w14:paraId="139136F2" w14:textId="77777777" w:rsidR="0014744A" w:rsidRDefault="00915816">
      <w:pPr>
        <w:spacing w:before="137"/>
        <w:ind w:left="112"/>
        <w:rPr>
          <w:sz w:val="24"/>
        </w:rPr>
      </w:pPr>
      <w:r>
        <w:br w:type="column"/>
      </w:r>
      <w:r>
        <w:rPr>
          <w:spacing w:val="-5"/>
          <w:sz w:val="24"/>
        </w:rPr>
        <w:t>Via</w:t>
      </w:r>
    </w:p>
    <w:p w14:paraId="44F58D5F" w14:textId="77777777" w:rsidR="0014744A" w:rsidRDefault="0014744A">
      <w:pPr>
        <w:rPr>
          <w:sz w:val="24"/>
        </w:rPr>
        <w:sectPr w:rsidR="0014744A">
          <w:type w:val="continuous"/>
          <w:pgSz w:w="11910" w:h="16840"/>
          <w:pgMar w:top="480" w:right="960" w:bottom="1240" w:left="1020" w:header="0" w:footer="1055" w:gutter="0"/>
          <w:cols w:num="3" w:space="720" w:equalWidth="0">
            <w:col w:w="2507" w:space="95"/>
            <w:col w:w="6598" w:space="95"/>
            <w:col w:w="635"/>
          </w:cols>
        </w:sectPr>
      </w:pPr>
    </w:p>
    <w:p w14:paraId="1B3D5CD7" w14:textId="77777777" w:rsidR="0014744A" w:rsidRDefault="00915816">
      <w:pPr>
        <w:pStyle w:val="Corpotesto"/>
        <w:tabs>
          <w:tab w:val="left" w:pos="985"/>
          <w:tab w:val="left" w:pos="2327"/>
          <w:tab w:val="left" w:pos="2885"/>
          <w:tab w:val="left" w:pos="4342"/>
          <w:tab w:val="left" w:pos="8119"/>
          <w:tab w:val="left" w:pos="9808"/>
        </w:tabs>
        <w:spacing w:before="139" w:line="360" w:lineRule="auto"/>
        <w:ind w:left="112" w:right="11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con domicilio professionale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Pr.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n.</w:t>
      </w:r>
      <w:r>
        <w:rPr>
          <w:spacing w:val="65"/>
          <w:u w:val="single"/>
        </w:rPr>
        <w:t xml:space="preserve">  </w:t>
      </w:r>
      <w:r>
        <w:t>,</w:t>
      </w:r>
      <w:proofErr w:type="gramEnd"/>
      <w:r>
        <w:rPr>
          <w:spacing w:val="75"/>
        </w:rPr>
        <w:t xml:space="preserve"> </w:t>
      </w:r>
      <w:r>
        <w:t>telefono</w:t>
      </w:r>
      <w:r>
        <w:rPr>
          <w:spacing w:val="6"/>
        </w:rPr>
        <w:t xml:space="preserve"> </w:t>
      </w:r>
      <w:r>
        <w:t>Studio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</w:p>
    <w:p w14:paraId="1C1F6A17" w14:textId="77777777" w:rsidR="0014744A" w:rsidRDefault="00915816">
      <w:pPr>
        <w:pStyle w:val="Corpotesto"/>
        <w:tabs>
          <w:tab w:val="left" w:pos="5433"/>
          <w:tab w:val="left" w:pos="9654"/>
        </w:tabs>
        <w:ind w:left="112"/>
      </w:pPr>
      <w:r>
        <w:t xml:space="preserve">Codice Fiscale </w:t>
      </w:r>
      <w:r>
        <w:rPr>
          <w:u w:val="single"/>
        </w:rPr>
        <w:tab/>
      </w:r>
      <w:r>
        <w:t>, partita IVA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7C35C0DB" w14:textId="77777777" w:rsidR="0014744A" w:rsidRDefault="00915816">
      <w:pPr>
        <w:pStyle w:val="Corpotesto"/>
        <w:tabs>
          <w:tab w:val="left" w:pos="1912"/>
          <w:tab w:val="left" w:pos="3885"/>
          <w:tab w:val="left" w:pos="9734"/>
        </w:tabs>
        <w:spacing w:before="137" w:line="360" w:lineRule="auto"/>
        <w:ind w:left="112" w:right="169"/>
        <w:jc w:val="both"/>
      </w:pPr>
      <w:proofErr w:type="spellStart"/>
      <w:r>
        <w:t>e.mail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iscritto all'Ordine Provinciale dei Consulenti del Lavoro della provincia di </w:t>
      </w:r>
      <w:r>
        <w:rPr>
          <w:u w:val="single"/>
        </w:rPr>
        <w:tab/>
      </w:r>
      <w:r>
        <w:t xml:space="preserve"> al numero </w:t>
      </w:r>
      <w:r>
        <w:rPr>
          <w:u w:val="single"/>
        </w:rPr>
        <w:tab/>
      </w:r>
      <w:r>
        <w:rPr>
          <w:spacing w:val="-10"/>
        </w:rPr>
        <w:t>.</w:t>
      </w:r>
    </w:p>
    <w:p w14:paraId="35347CDB" w14:textId="77777777" w:rsidR="0014744A" w:rsidRDefault="00915816">
      <w:pPr>
        <w:pStyle w:val="Corpotesto"/>
        <w:spacing w:line="275" w:lineRule="exact"/>
        <w:ind w:left="4334" w:right="4397"/>
        <w:jc w:val="center"/>
      </w:pPr>
      <w:r>
        <w:rPr>
          <w:spacing w:val="-2"/>
        </w:rPr>
        <w:t>DICHIARA</w:t>
      </w:r>
    </w:p>
    <w:p w14:paraId="39A6BB98" w14:textId="77777777" w:rsidR="0014744A" w:rsidRDefault="0014744A">
      <w:pPr>
        <w:pStyle w:val="Corpotesto"/>
        <w:spacing w:before="2"/>
      </w:pPr>
    </w:p>
    <w:p w14:paraId="4C778E7C" w14:textId="10AA2F14" w:rsidR="0014744A" w:rsidRDefault="00915816">
      <w:pPr>
        <w:pStyle w:val="Paragrafoelenco"/>
        <w:numPr>
          <w:ilvl w:val="0"/>
          <w:numId w:val="2"/>
        </w:numPr>
        <w:tabs>
          <w:tab w:val="left" w:pos="834"/>
        </w:tabs>
        <w:ind w:right="159"/>
        <w:jc w:val="both"/>
        <w:rPr>
          <w:sz w:val="24"/>
        </w:rPr>
      </w:pPr>
      <w:r>
        <w:rPr>
          <w:sz w:val="24"/>
        </w:rPr>
        <w:t>di aver preso visione del Regolamento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“Progetto </w:t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 xml:space="preserve">” </w:t>
      </w:r>
      <w:r>
        <w:rPr>
          <w:sz w:val="24"/>
        </w:rPr>
        <w:t>approvato dal Consiglio Nazionale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delibera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40"/>
          <w:sz w:val="24"/>
        </w:rPr>
        <w:t xml:space="preserve"> </w:t>
      </w:r>
      <w:r>
        <w:rPr>
          <w:sz w:val="24"/>
        </w:rPr>
        <w:t>537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28/07/2017,</w:t>
      </w:r>
      <w:r>
        <w:rPr>
          <w:spacing w:val="40"/>
          <w:sz w:val="24"/>
        </w:rPr>
        <w:t xml:space="preserve"> </w:t>
      </w:r>
      <w:r>
        <w:rPr>
          <w:sz w:val="24"/>
        </w:rPr>
        <w:t>recepito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0"/>
          <w:sz w:val="24"/>
        </w:rPr>
        <w:t xml:space="preserve"> </w:t>
      </w:r>
      <w:r>
        <w:rPr>
          <w:sz w:val="24"/>
        </w:rPr>
        <w:t>Consiglio</w:t>
      </w:r>
      <w:r>
        <w:rPr>
          <w:spacing w:val="40"/>
          <w:sz w:val="24"/>
        </w:rPr>
        <w:t xml:space="preserve"> </w:t>
      </w:r>
      <w:r>
        <w:rPr>
          <w:sz w:val="24"/>
        </w:rPr>
        <w:t>Provinciale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r w:rsidRPr="00915816">
        <w:t>Latina</w:t>
      </w:r>
      <w:r>
        <w:rPr>
          <w:sz w:val="24"/>
        </w:rPr>
        <w:t xml:space="preserve"> e di condividerne propositi e finalità;</w:t>
      </w:r>
    </w:p>
    <w:p w14:paraId="21A203D7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3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di accettarlo e</w:t>
      </w:r>
      <w:r>
        <w:rPr>
          <w:spacing w:val="-2"/>
          <w:sz w:val="24"/>
        </w:rPr>
        <w:t xml:space="preserve"> </w:t>
      </w:r>
      <w:r>
        <w:rPr>
          <w:sz w:val="24"/>
        </w:rPr>
        <w:t>attuarlo</w:t>
      </w:r>
      <w:r>
        <w:rPr>
          <w:spacing w:val="-2"/>
          <w:sz w:val="24"/>
        </w:rPr>
        <w:t xml:space="preserve"> integralmente;</w:t>
      </w:r>
    </w:p>
    <w:p w14:paraId="5F7A0BF2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237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preso</w:t>
      </w:r>
      <w:r>
        <w:rPr>
          <w:spacing w:val="40"/>
          <w:sz w:val="24"/>
        </w:rPr>
        <w:t xml:space="preserve"> </w:t>
      </w:r>
      <w:r>
        <w:rPr>
          <w:sz w:val="24"/>
        </w:rPr>
        <w:t>visione</w:t>
      </w:r>
      <w:r>
        <w:rPr>
          <w:spacing w:val="40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0"/>
          <w:sz w:val="24"/>
        </w:rPr>
        <w:t xml:space="preserve"> </w:t>
      </w:r>
      <w:r>
        <w:rPr>
          <w:sz w:val="24"/>
        </w:rPr>
        <w:t>16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40"/>
          <w:sz w:val="24"/>
        </w:rPr>
        <w:t xml:space="preserve"> </w:t>
      </w:r>
      <w:r>
        <w:rPr>
          <w:sz w:val="24"/>
        </w:rPr>
        <w:t>Deontologico</w:t>
      </w:r>
      <w:r>
        <w:rPr>
          <w:spacing w:val="40"/>
          <w:sz w:val="24"/>
        </w:rPr>
        <w:t xml:space="preserve"> </w:t>
      </w:r>
      <w:r>
        <w:rPr>
          <w:sz w:val="24"/>
        </w:rPr>
        <w:t>approvato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52"/>
          <w:sz w:val="24"/>
        </w:rPr>
        <w:t xml:space="preserve"> </w:t>
      </w:r>
      <w:r>
        <w:rPr>
          <w:sz w:val="24"/>
        </w:rPr>
        <w:t>Consiglio Nazionale dei Consulenti del Lavoro con delibera n. 428 del 19/01/2017;</w:t>
      </w:r>
    </w:p>
    <w:p w14:paraId="68292FA2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" w:line="237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atto</w:t>
      </w:r>
      <w:r>
        <w:rPr>
          <w:spacing w:val="40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sospensione</w:t>
      </w:r>
      <w:r>
        <w:rPr>
          <w:spacing w:val="40"/>
          <w:sz w:val="24"/>
        </w:rPr>
        <w:t xml:space="preserve"> </w:t>
      </w:r>
      <w:r>
        <w:rPr>
          <w:sz w:val="24"/>
        </w:rPr>
        <w:t>dall’esercizio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altri procedimenti disciplinari in corso;</w:t>
      </w:r>
    </w:p>
    <w:p w14:paraId="0F154933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 con</w:t>
      </w:r>
      <w:r>
        <w:rPr>
          <w:spacing w:val="-1"/>
          <w:sz w:val="24"/>
        </w:rPr>
        <w:t xml:space="preserve"> </w:t>
      </w:r>
      <w:r>
        <w:rPr>
          <w:sz w:val="24"/>
        </w:rPr>
        <w:t>la Formazione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Continua </w:t>
      </w:r>
      <w:r>
        <w:rPr>
          <w:spacing w:val="-2"/>
          <w:sz w:val="24"/>
        </w:rPr>
        <w:t>Obbligatoria,</w:t>
      </w:r>
    </w:p>
    <w:p w14:paraId="3EA5D9DB" w14:textId="77777777" w:rsidR="0014744A" w:rsidRDefault="0014744A">
      <w:pPr>
        <w:pStyle w:val="Corpotesto"/>
        <w:spacing w:before="11"/>
        <w:rPr>
          <w:sz w:val="23"/>
        </w:rPr>
      </w:pPr>
    </w:p>
    <w:p w14:paraId="7BA38677" w14:textId="77777777" w:rsidR="0014744A" w:rsidRDefault="00915816">
      <w:pPr>
        <w:pStyle w:val="Corpotesto"/>
        <w:ind w:left="4334" w:right="4397"/>
        <w:jc w:val="center"/>
      </w:pPr>
      <w:r>
        <w:rPr>
          <w:spacing w:val="-2"/>
        </w:rPr>
        <w:t>CHIEDE</w:t>
      </w:r>
    </w:p>
    <w:p w14:paraId="4B6A7040" w14:textId="77777777" w:rsidR="0014744A" w:rsidRDefault="0014744A">
      <w:pPr>
        <w:pStyle w:val="Corpotesto"/>
        <w:spacing w:before="4"/>
      </w:pPr>
    </w:p>
    <w:p w14:paraId="4D612C2E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34"/>
        </w:tabs>
        <w:spacing w:before="1" w:line="237" w:lineRule="auto"/>
        <w:ind w:right="169"/>
        <w:jc w:val="both"/>
        <w:rPr>
          <w:i/>
          <w:sz w:val="24"/>
        </w:rPr>
      </w:pPr>
      <w:r>
        <w:rPr>
          <w:sz w:val="24"/>
        </w:rPr>
        <w:t>di essere inserito/a nell’elenco di coloro che si rendono disponibili a sostituire Consulenti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Lavoro che, per qualsiasi ragione, si trovassero in una delle condizioni previste dal regolamento </w:t>
      </w:r>
      <w:r>
        <w:rPr>
          <w:i/>
          <w:sz w:val="24"/>
        </w:rPr>
        <w:t xml:space="preserve">“Progetto </w:t>
      </w:r>
      <w:proofErr w:type="gramStart"/>
      <w:r>
        <w:rPr>
          <w:i/>
          <w:sz w:val="24"/>
        </w:rPr>
        <w:t>WEL.CO.M.E.</w:t>
      </w:r>
      <w:proofErr w:type="gramEnd"/>
      <w:r>
        <w:rPr>
          <w:i/>
          <w:sz w:val="24"/>
        </w:rPr>
        <w:t>”.</w:t>
      </w:r>
    </w:p>
    <w:p w14:paraId="23E8ADE4" w14:textId="77777777" w:rsidR="0014744A" w:rsidRDefault="0014744A">
      <w:pPr>
        <w:spacing w:line="237" w:lineRule="auto"/>
        <w:jc w:val="both"/>
        <w:rPr>
          <w:sz w:val="24"/>
        </w:rPr>
        <w:sectPr w:rsidR="0014744A">
          <w:type w:val="continuous"/>
          <w:pgSz w:w="11910" w:h="16840"/>
          <w:pgMar w:top="480" w:right="960" w:bottom="1240" w:left="1020" w:header="0" w:footer="1055" w:gutter="0"/>
          <w:cols w:space="720"/>
        </w:sectPr>
      </w:pPr>
    </w:p>
    <w:p w14:paraId="3063BAC0" w14:textId="77777777" w:rsidR="0014744A" w:rsidRDefault="00915816">
      <w:pPr>
        <w:pStyle w:val="Corpotesto"/>
        <w:spacing w:before="62"/>
        <w:ind w:left="112" w:right="173"/>
        <w:jc w:val="both"/>
        <w:rPr>
          <w:i/>
        </w:rPr>
      </w:pPr>
      <w:r>
        <w:lastRenderedPageBreak/>
        <w:t>Le materie per le quali si dichiara disponibile all’affiancamento/sostituzione temporanea sono le seguenti:</w:t>
      </w:r>
      <w:r>
        <w:rPr>
          <w:spacing w:val="40"/>
        </w:rPr>
        <w:t xml:space="preserve"> </w:t>
      </w:r>
      <w:r>
        <w:rPr>
          <w:i/>
        </w:rPr>
        <w:t>(barare la casella)</w:t>
      </w:r>
    </w:p>
    <w:p w14:paraId="7D00370E" w14:textId="77777777" w:rsidR="0014744A" w:rsidRDefault="0014744A">
      <w:pPr>
        <w:pStyle w:val="Corpotesto"/>
        <w:spacing w:before="2"/>
        <w:rPr>
          <w:i/>
        </w:rPr>
      </w:pPr>
    </w:p>
    <w:p w14:paraId="0C4D1617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99"/>
        </w:tabs>
        <w:spacing w:line="276" w:lineRule="auto"/>
        <w:ind w:right="172"/>
        <w:jc w:val="both"/>
        <w:rPr>
          <w:sz w:val="24"/>
        </w:rPr>
      </w:pPr>
      <w:r>
        <w:rPr>
          <w:sz w:val="24"/>
        </w:rPr>
        <w:t>consulenza, assistenza e adempimenti in materia di diritto del lavoro, di diritto e applicazioni della previdenza e assistenza sociale, di diritto sindacale, elaborazione</w:t>
      </w:r>
      <w:r>
        <w:rPr>
          <w:spacing w:val="40"/>
          <w:sz w:val="24"/>
        </w:rPr>
        <w:t xml:space="preserve"> </w:t>
      </w:r>
      <w:r>
        <w:rPr>
          <w:sz w:val="24"/>
        </w:rPr>
        <w:t>prospetti di paga</w:t>
      </w:r>
      <w:r>
        <w:rPr>
          <w:spacing w:val="-1"/>
          <w:sz w:val="24"/>
        </w:rPr>
        <w:t xml:space="preserve"> </w:t>
      </w:r>
      <w:r>
        <w:rPr>
          <w:sz w:val="24"/>
        </w:rPr>
        <w:t>con relativo invio</w:t>
      </w:r>
      <w:r>
        <w:rPr>
          <w:spacing w:val="-2"/>
          <w:sz w:val="24"/>
        </w:rPr>
        <w:t xml:space="preserve"> </w:t>
      </w:r>
      <w:r>
        <w:rPr>
          <w:sz w:val="24"/>
        </w:rPr>
        <w:t>delle denunce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 ed assicurative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quant’altro rientri nell’attività della consulenza del lavoro;</w:t>
      </w:r>
    </w:p>
    <w:p w14:paraId="04552988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99"/>
        </w:tabs>
        <w:spacing w:line="273" w:lineRule="auto"/>
        <w:ind w:right="172"/>
        <w:jc w:val="both"/>
        <w:rPr>
          <w:sz w:val="24"/>
        </w:rPr>
      </w:pPr>
      <w:r>
        <w:rPr>
          <w:sz w:val="24"/>
        </w:rPr>
        <w:t>consulenza ed assistenza in materia fiscale e tributaria, redazione di contabilità aziendale, bilanci, dichiarazioni fiscali, contenzioso tributario, etc.;</w:t>
      </w:r>
    </w:p>
    <w:p w14:paraId="5226EA39" w14:textId="77777777" w:rsidR="0014744A" w:rsidRDefault="00915816">
      <w:pPr>
        <w:pStyle w:val="Corpotesto"/>
        <w:ind w:left="112"/>
        <w:jc w:val="both"/>
      </w:pPr>
      <w:r>
        <w:t>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particolare:</w:t>
      </w:r>
    </w:p>
    <w:p w14:paraId="39F45FCE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6" w:line="273" w:lineRule="auto"/>
        <w:ind w:left="833" w:right="179"/>
        <w:rPr>
          <w:sz w:val="24"/>
        </w:rPr>
      </w:pPr>
      <w:r>
        <w:rPr>
          <w:sz w:val="24"/>
        </w:rPr>
        <w:t>consulenza</w:t>
      </w:r>
      <w:r>
        <w:rPr>
          <w:spacing w:val="76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assistenza</w:t>
      </w:r>
      <w:r>
        <w:rPr>
          <w:spacing w:val="76"/>
          <w:sz w:val="24"/>
        </w:rPr>
        <w:t xml:space="preserve"> </w:t>
      </w:r>
      <w:r>
        <w:rPr>
          <w:sz w:val="24"/>
        </w:rPr>
        <w:t>nella</w:t>
      </w:r>
      <w:r>
        <w:rPr>
          <w:spacing w:val="74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74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sz w:val="24"/>
        </w:rPr>
        <w:t xml:space="preserve"> </w:t>
      </w:r>
      <w:r>
        <w:rPr>
          <w:sz w:val="24"/>
        </w:rPr>
        <w:t>nello</w:t>
      </w:r>
      <w:r>
        <w:rPr>
          <w:spacing w:val="7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75"/>
          <w:sz w:val="24"/>
        </w:rPr>
        <w:t xml:space="preserve"> </w:t>
      </w:r>
      <w:r>
        <w:rPr>
          <w:sz w:val="24"/>
        </w:rPr>
        <w:t>dei</w:t>
      </w:r>
      <w:r>
        <w:rPr>
          <w:spacing w:val="75"/>
          <w:sz w:val="24"/>
        </w:rPr>
        <w:t xml:space="preserve"> </w:t>
      </w:r>
      <w:r>
        <w:rPr>
          <w:sz w:val="24"/>
        </w:rPr>
        <w:t>rapporti</w:t>
      </w:r>
      <w:r>
        <w:rPr>
          <w:spacing w:val="75"/>
          <w:sz w:val="24"/>
        </w:rPr>
        <w:t xml:space="preserve"> </w:t>
      </w: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lavoro subordinato, parasubordinato, autonomo e c.dd. speciali;</w:t>
      </w:r>
    </w:p>
    <w:p w14:paraId="6F0C262B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 w:line="273" w:lineRule="auto"/>
        <w:ind w:left="833" w:right="174"/>
        <w:rPr>
          <w:sz w:val="24"/>
        </w:rPr>
      </w:pPr>
      <w:r>
        <w:rPr>
          <w:sz w:val="24"/>
        </w:rPr>
        <w:t>consulenza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8"/>
          <w:sz w:val="24"/>
        </w:rPr>
        <w:t xml:space="preserve"> </w:t>
      </w:r>
      <w:r>
        <w:rPr>
          <w:sz w:val="24"/>
        </w:rPr>
        <w:t>assistenza</w:t>
      </w:r>
      <w:r>
        <w:rPr>
          <w:spacing w:val="78"/>
          <w:sz w:val="24"/>
        </w:rPr>
        <w:t xml:space="preserve"> </w:t>
      </w:r>
      <w:r>
        <w:rPr>
          <w:sz w:val="24"/>
        </w:rPr>
        <w:t>in</w:t>
      </w:r>
      <w:r>
        <w:rPr>
          <w:spacing w:val="77"/>
          <w:sz w:val="24"/>
        </w:rPr>
        <w:t xml:space="preserve"> </w:t>
      </w:r>
      <w:r>
        <w:rPr>
          <w:sz w:val="24"/>
        </w:rPr>
        <w:t>merito</w:t>
      </w:r>
      <w:r>
        <w:rPr>
          <w:spacing w:val="77"/>
          <w:sz w:val="24"/>
        </w:rPr>
        <w:t xml:space="preserve"> </w:t>
      </w:r>
      <w:r>
        <w:rPr>
          <w:sz w:val="24"/>
        </w:rPr>
        <w:t>all’estinzione</w:t>
      </w:r>
      <w:r>
        <w:rPr>
          <w:spacing w:val="76"/>
          <w:sz w:val="24"/>
        </w:rPr>
        <w:t xml:space="preserve"> </w:t>
      </w:r>
      <w:r>
        <w:rPr>
          <w:sz w:val="24"/>
        </w:rPr>
        <w:t>del</w:t>
      </w:r>
      <w:r>
        <w:rPr>
          <w:spacing w:val="77"/>
          <w:sz w:val="24"/>
        </w:rPr>
        <w:t xml:space="preserve"> </w:t>
      </w:r>
      <w:r>
        <w:rPr>
          <w:sz w:val="24"/>
        </w:rPr>
        <w:t>rapporto</w:t>
      </w:r>
      <w:r>
        <w:rPr>
          <w:spacing w:val="79"/>
          <w:sz w:val="24"/>
        </w:rPr>
        <w:t xml:space="preserve"> </w:t>
      </w:r>
      <w:r>
        <w:rPr>
          <w:sz w:val="24"/>
        </w:rPr>
        <w:t>di</w:t>
      </w:r>
      <w:r>
        <w:rPr>
          <w:spacing w:val="77"/>
          <w:sz w:val="24"/>
        </w:rPr>
        <w:t xml:space="preserve"> </w:t>
      </w:r>
      <w:r>
        <w:rPr>
          <w:sz w:val="24"/>
        </w:rPr>
        <w:t>lavoro:</w:t>
      </w:r>
      <w:r>
        <w:rPr>
          <w:spacing w:val="77"/>
          <w:sz w:val="24"/>
        </w:rPr>
        <w:t xml:space="preserve"> </w:t>
      </w:r>
      <w:r>
        <w:rPr>
          <w:sz w:val="24"/>
        </w:rPr>
        <w:t>licenziamenti individuali singoli e plurimi;</w:t>
      </w:r>
    </w:p>
    <w:p w14:paraId="402132A3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left="833" w:hanging="361"/>
        <w:rPr>
          <w:sz w:val="24"/>
        </w:rPr>
      </w:pPr>
      <w:r>
        <w:rPr>
          <w:sz w:val="24"/>
        </w:rPr>
        <w:t>consulenza</w:t>
      </w:r>
      <w:r>
        <w:rPr>
          <w:spacing w:val="-6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assistenza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disciplinari;</w:t>
      </w:r>
    </w:p>
    <w:p w14:paraId="54A06A29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2"/>
        <w:ind w:left="833" w:hanging="361"/>
        <w:rPr>
          <w:sz w:val="24"/>
        </w:rPr>
      </w:pPr>
      <w:r>
        <w:rPr>
          <w:sz w:val="24"/>
        </w:rPr>
        <w:t>certificazioni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ASSE.CO.;</w:t>
      </w:r>
    </w:p>
    <w:p w14:paraId="291583A8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9"/>
        <w:ind w:left="833" w:hanging="361"/>
        <w:rPr>
          <w:sz w:val="24"/>
        </w:rPr>
      </w:pPr>
      <w:r>
        <w:rPr>
          <w:sz w:val="24"/>
        </w:rPr>
        <w:t>politiche</w:t>
      </w:r>
      <w:r>
        <w:rPr>
          <w:spacing w:val="-3"/>
          <w:sz w:val="24"/>
        </w:rPr>
        <w:t xml:space="preserve"> </w:t>
      </w:r>
      <w:r>
        <w:rPr>
          <w:sz w:val="24"/>
        </w:rPr>
        <w:t>attive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lavoro;</w:t>
      </w:r>
    </w:p>
    <w:p w14:paraId="396898ED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0"/>
        <w:ind w:left="833" w:hanging="361"/>
        <w:rPr>
          <w:sz w:val="24"/>
        </w:rPr>
      </w:pPr>
      <w:r>
        <w:rPr>
          <w:sz w:val="24"/>
        </w:rPr>
        <w:t>redazione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fiscali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tributarie;</w:t>
      </w:r>
    </w:p>
    <w:p w14:paraId="7CBF8E37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2" w:line="273" w:lineRule="auto"/>
        <w:ind w:left="833" w:right="177"/>
        <w:rPr>
          <w:sz w:val="24"/>
        </w:rPr>
      </w:pPr>
      <w:r>
        <w:rPr>
          <w:sz w:val="24"/>
        </w:rPr>
        <w:t>redazione e</w:t>
      </w:r>
      <w:r>
        <w:rPr>
          <w:spacing w:val="30"/>
          <w:sz w:val="24"/>
        </w:rPr>
        <w:t xml:space="preserve"> </w:t>
      </w:r>
      <w:r>
        <w:rPr>
          <w:sz w:val="24"/>
        </w:rPr>
        <w:t>contabilità aziendale,</w:t>
      </w:r>
      <w:r>
        <w:rPr>
          <w:spacing w:val="29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31"/>
          <w:sz w:val="24"/>
        </w:rPr>
        <w:t xml:space="preserve"> </w:t>
      </w:r>
      <w:r>
        <w:rPr>
          <w:sz w:val="24"/>
        </w:rPr>
        <w:t>contabile (visto</w:t>
      </w:r>
      <w:r>
        <w:rPr>
          <w:spacing w:val="29"/>
          <w:sz w:val="24"/>
        </w:rPr>
        <w:t xml:space="preserve"> </w:t>
      </w:r>
      <w:r>
        <w:rPr>
          <w:sz w:val="24"/>
        </w:rPr>
        <w:t>pesante)</w:t>
      </w:r>
      <w:r>
        <w:rPr>
          <w:spacing w:val="30"/>
          <w:sz w:val="24"/>
        </w:rPr>
        <w:t xml:space="preserve"> </w:t>
      </w:r>
      <w:r>
        <w:rPr>
          <w:sz w:val="24"/>
        </w:rPr>
        <w:t>ed</w:t>
      </w:r>
      <w:r>
        <w:rPr>
          <w:spacing w:val="29"/>
          <w:sz w:val="24"/>
        </w:rPr>
        <w:t xml:space="preserve"> </w:t>
      </w:r>
      <w:r>
        <w:rPr>
          <w:sz w:val="24"/>
        </w:rPr>
        <w:t>asseverazioni contabili, etc.;</w:t>
      </w:r>
    </w:p>
    <w:p w14:paraId="5BBFD72E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 w:line="273" w:lineRule="auto"/>
        <w:ind w:left="833" w:right="171"/>
        <w:rPr>
          <w:sz w:val="24"/>
        </w:rPr>
      </w:pPr>
      <w:r>
        <w:rPr>
          <w:sz w:val="24"/>
        </w:rPr>
        <w:t>redazione e trasmissione delle dichiarazioni del sostituto d’imposta relative alle assunzioni, cessazioni, proroghe;</w:t>
      </w:r>
    </w:p>
    <w:p w14:paraId="69AEDBA5" w14:textId="77777777" w:rsidR="0014744A" w:rsidRDefault="00915816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746"/>
        </w:tabs>
        <w:ind w:left="833" w:hanging="361"/>
        <w:rPr>
          <w:i/>
          <w:sz w:val="24"/>
        </w:rPr>
      </w:pPr>
      <w:r>
        <w:rPr>
          <w:sz w:val="24"/>
        </w:rPr>
        <w:t xml:space="preserve">altro </w:t>
      </w:r>
      <w:r>
        <w:rPr>
          <w:i/>
          <w:sz w:val="24"/>
        </w:rPr>
        <w:t>(descrivere)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  <w:u w:val="single"/>
        </w:rPr>
        <w:tab/>
      </w:r>
    </w:p>
    <w:p w14:paraId="742D4445" w14:textId="77777777" w:rsidR="0014744A" w:rsidRDefault="0014744A">
      <w:pPr>
        <w:pStyle w:val="Corpotesto"/>
        <w:rPr>
          <w:i/>
          <w:sz w:val="20"/>
        </w:rPr>
      </w:pPr>
    </w:p>
    <w:p w14:paraId="07A10A86" w14:textId="77777777" w:rsidR="0014744A" w:rsidRDefault="00490FE3">
      <w:pPr>
        <w:pStyle w:val="Corpotesto"/>
        <w:spacing w:before="7"/>
        <w:rPr>
          <w:i/>
          <w:sz w:val="13"/>
        </w:rPr>
      </w:pPr>
      <w:r>
        <w:pict w14:anchorId="1A97D6C2">
          <v:shape id="docshape2" o:spid="_x0000_s2053" style="position:absolute;margin-left:74.65pt;margin-top:9.05pt;width:462pt;height:.1pt;z-index:-15728640;mso-wrap-distance-left:0;mso-wrap-distance-right:0;mso-position-horizontal-relative:page" coordorigin="1493,181" coordsize="9240,0" path="m1493,181r9240,e" filled="f" strokeweight=".17183mm">
            <v:path arrowok="t"/>
            <w10:wrap type="topAndBottom" anchorx="page"/>
          </v:shape>
        </w:pict>
      </w:r>
    </w:p>
    <w:p w14:paraId="481D691B" w14:textId="77777777" w:rsidR="0014744A" w:rsidRDefault="0014744A">
      <w:pPr>
        <w:pStyle w:val="Corpotesto"/>
        <w:rPr>
          <w:i/>
          <w:sz w:val="20"/>
        </w:rPr>
      </w:pPr>
    </w:p>
    <w:p w14:paraId="2B561404" w14:textId="77777777" w:rsidR="0014744A" w:rsidRDefault="00490FE3">
      <w:pPr>
        <w:pStyle w:val="Corpotesto"/>
        <w:spacing w:before="4"/>
        <w:rPr>
          <w:i/>
          <w:sz w:val="13"/>
        </w:rPr>
      </w:pPr>
      <w:r>
        <w:pict w14:anchorId="4E16915D">
          <v:shape id="docshape3" o:spid="_x0000_s2052" style="position:absolute;margin-left:74.65pt;margin-top:8.9pt;width:462pt;height:.1pt;z-index:-15728128;mso-wrap-distance-left:0;mso-wrap-distance-right:0;mso-position-horizontal-relative:page" coordorigin="1493,178" coordsize="9240,0" path="m1493,178r9240,e" filled="f" strokeweight=".17183mm">
            <v:path arrowok="t"/>
            <w10:wrap type="topAndBottom" anchorx="page"/>
          </v:shape>
        </w:pict>
      </w:r>
    </w:p>
    <w:p w14:paraId="204AA3D0" w14:textId="77777777" w:rsidR="0014744A" w:rsidRDefault="0014744A">
      <w:pPr>
        <w:pStyle w:val="Corpotesto"/>
        <w:spacing w:before="1"/>
        <w:rPr>
          <w:i/>
          <w:sz w:val="28"/>
        </w:rPr>
      </w:pPr>
    </w:p>
    <w:p w14:paraId="6A7B2B8A" w14:textId="77777777" w:rsidR="0014744A" w:rsidRDefault="00915816">
      <w:pPr>
        <w:tabs>
          <w:tab w:val="left" w:pos="9688"/>
        </w:tabs>
        <w:spacing w:before="90"/>
        <w:ind w:left="112" w:right="173"/>
        <w:rPr>
          <w:sz w:val="24"/>
        </w:rPr>
      </w:pP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periodi</w:t>
      </w:r>
      <w:r>
        <w:rPr>
          <w:spacing w:val="40"/>
          <w:sz w:val="24"/>
        </w:rPr>
        <w:t xml:space="preserve"> </w:t>
      </w:r>
      <w:r>
        <w:rPr>
          <w:sz w:val="24"/>
        </w:rPr>
        <w:t>temporali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(descrivere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esempio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disponibilità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mattina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il pomeriggio, il n. delle settimane, il n. dei mesi)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14:paraId="12424A31" w14:textId="77777777" w:rsidR="0014744A" w:rsidRDefault="00490FE3">
      <w:pPr>
        <w:pStyle w:val="Corpotesto"/>
        <w:spacing w:before="7"/>
        <w:rPr>
          <w:sz w:val="21"/>
        </w:rPr>
      </w:pPr>
      <w:r>
        <w:pict w14:anchorId="52D3822A">
          <v:shape id="docshape4" o:spid="_x0000_s2051" style="position:absolute;margin-left:56.65pt;margin-top:13.65pt;width:480pt;height:.1pt;z-index:-15727616;mso-wrap-distance-left:0;mso-wrap-distance-right:0;mso-position-horizontal-relative:page" coordorigin="1133,273" coordsize="9600,0" path="m1133,273r9600,e" filled="f" strokeweight=".17183mm">
            <v:path arrowok="t"/>
            <w10:wrap type="topAndBottom" anchorx="page"/>
          </v:shape>
        </w:pict>
      </w:r>
    </w:p>
    <w:p w14:paraId="1424F359" w14:textId="77777777" w:rsidR="0014744A" w:rsidRDefault="0014744A">
      <w:pPr>
        <w:pStyle w:val="Corpotesto"/>
        <w:rPr>
          <w:sz w:val="20"/>
        </w:rPr>
      </w:pPr>
    </w:p>
    <w:p w14:paraId="689863FD" w14:textId="77777777" w:rsidR="0014744A" w:rsidRDefault="0014744A">
      <w:pPr>
        <w:pStyle w:val="Corpotesto"/>
        <w:rPr>
          <w:sz w:val="20"/>
        </w:rPr>
      </w:pPr>
    </w:p>
    <w:p w14:paraId="3940C5C4" w14:textId="77777777" w:rsidR="0014744A" w:rsidRDefault="0014744A">
      <w:pPr>
        <w:pStyle w:val="Corpotesto"/>
        <w:rPr>
          <w:sz w:val="21"/>
        </w:rPr>
      </w:pPr>
    </w:p>
    <w:p w14:paraId="04EFB66A" w14:textId="77777777" w:rsidR="0014744A" w:rsidRDefault="00915816">
      <w:pPr>
        <w:pStyle w:val="Corpotesto"/>
        <w:spacing w:before="90" w:line="360" w:lineRule="auto"/>
        <w:ind w:left="112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fornisce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così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 xml:space="preserve">dal </w:t>
      </w:r>
      <w:proofErr w:type="spellStart"/>
      <w:r>
        <w:t>D.Lgs</w:t>
      </w:r>
      <w:proofErr w:type="spellEnd"/>
      <w:r>
        <w:t xml:space="preserve"> n. 196/2003.</w:t>
      </w:r>
    </w:p>
    <w:p w14:paraId="7B35BB8C" w14:textId="77777777" w:rsidR="0014744A" w:rsidRDefault="0014744A">
      <w:pPr>
        <w:pStyle w:val="Corpotesto"/>
        <w:spacing w:before="11"/>
        <w:rPr>
          <w:sz w:val="20"/>
        </w:rPr>
      </w:pPr>
    </w:p>
    <w:p w14:paraId="5768EF28" w14:textId="77777777" w:rsidR="0014744A" w:rsidRDefault="00915816">
      <w:pPr>
        <w:pStyle w:val="Corpotesto"/>
        <w:ind w:left="112"/>
      </w:pP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14:paraId="6FABB0C3" w14:textId="77777777" w:rsidR="0014744A" w:rsidRDefault="00915816">
      <w:pPr>
        <w:pStyle w:val="Paragrafoelenco"/>
        <w:numPr>
          <w:ilvl w:val="0"/>
          <w:numId w:val="2"/>
        </w:numPr>
        <w:tabs>
          <w:tab w:val="left" w:pos="893"/>
          <w:tab w:val="left" w:pos="894"/>
        </w:tabs>
        <w:spacing w:before="136"/>
        <w:ind w:left="893" w:hanging="361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(possibilmente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formato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europeo)</w:t>
      </w:r>
      <w:r>
        <w:rPr>
          <w:spacing w:val="-2"/>
          <w:sz w:val="24"/>
        </w:rPr>
        <w:t>;</w:t>
      </w:r>
    </w:p>
    <w:p w14:paraId="28A923E0" w14:textId="0C41BAE8" w:rsidR="0014744A" w:rsidRDefault="00915816">
      <w:pPr>
        <w:pStyle w:val="Paragrafoelenco"/>
        <w:numPr>
          <w:ilvl w:val="0"/>
          <w:numId w:val="2"/>
        </w:numPr>
        <w:tabs>
          <w:tab w:val="left" w:pos="893"/>
          <w:tab w:val="left" w:pos="894"/>
          <w:tab w:val="left" w:pos="2882"/>
        </w:tabs>
        <w:spacing w:before="138" w:line="609" w:lineRule="auto"/>
        <w:ind w:left="112" w:right="4233" w:firstLine="420"/>
        <w:rPr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Unico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Identificazione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(DUI). _____________, lì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BD205BD" w14:textId="77777777" w:rsidR="0014744A" w:rsidRDefault="00490FE3">
      <w:pPr>
        <w:pStyle w:val="Corpotesto"/>
        <w:spacing w:before="6"/>
        <w:rPr>
          <w:sz w:val="8"/>
        </w:rPr>
      </w:pPr>
      <w:r>
        <w:pict w14:anchorId="173555E2">
          <v:shape id="docshape5" o:spid="_x0000_s2050" style="position:absolute;margin-left:339.9pt;margin-top:6.15pt;width:168pt;height:.1pt;z-index:-15727104;mso-wrap-distance-left:0;mso-wrap-distance-right:0;mso-position-horizontal-relative:page" coordorigin="6798,123" coordsize="3360,0" path="m6798,123r3360,e" filled="f" strokeweight=".17183mm">
            <v:path arrowok="t"/>
            <w10:wrap type="topAndBottom" anchorx="page"/>
          </v:shape>
        </w:pict>
      </w:r>
    </w:p>
    <w:p w14:paraId="43331ACC" w14:textId="77777777" w:rsidR="0014744A" w:rsidRDefault="00915816">
      <w:pPr>
        <w:ind w:left="5730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 </w:t>
      </w:r>
      <w:r>
        <w:rPr>
          <w:i/>
          <w:spacing w:val="-2"/>
          <w:sz w:val="24"/>
        </w:rPr>
        <w:t>Professionista</w:t>
      </w:r>
    </w:p>
    <w:sectPr w:rsidR="0014744A">
      <w:pgSz w:w="11910" w:h="16840"/>
      <w:pgMar w:top="480" w:right="960" w:bottom="1240" w:left="10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0AED7" w14:textId="77777777" w:rsidR="00915816" w:rsidRDefault="00915816">
      <w:r>
        <w:separator/>
      </w:r>
    </w:p>
  </w:endnote>
  <w:endnote w:type="continuationSeparator" w:id="0">
    <w:p w14:paraId="084C683C" w14:textId="77777777" w:rsidR="00915816" w:rsidRDefault="0091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22FF" w14:textId="77777777" w:rsidR="0014744A" w:rsidRDefault="00490FE3">
    <w:pPr>
      <w:pStyle w:val="Corpotesto"/>
      <w:spacing w:line="14" w:lineRule="auto"/>
      <w:rPr>
        <w:sz w:val="20"/>
      </w:rPr>
    </w:pPr>
    <w:r>
      <w:pict w14:anchorId="4B9DAD1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65pt;margin-top:778.15pt;width:13pt;height:15.3pt;z-index:-251658752;mso-position-horizontal-relative:page;mso-position-vertical-relative:page" filled="f" stroked="f">
          <v:textbox inset="0,0,0,0">
            <w:txbxContent>
              <w:p w14:paraId="7B062B43" w14:textId="77777777" w:rsidR="0014744A" w:rsidRDefault="00915816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3CBF3" w14:textId="77777777" w:rsidR="00915816" w:rsidRDefault="00915816">
      <w:r>
        <w:separator/>
      </w:r>
    </w:p>
  </w:footnote>
  <w:footnote w:type="continuationSeparator" w:id="0">
    <w:p w14:paraId="24884677" w14:textId="77777777" w:rsidR="00915816" w:rsidRDefault="0091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6FC"/>
    <w:multiLevelType w:val="hybridMultilevel"/>
    <w:tmpl w:val="EBDE504C"/>
    <w:lvl w:ilvl="0" w:tplc="FF6805AA">
      <w:start w:val="1"/>
      <w:numFmt w:val="bullet"/>
      <w:lvlText w:val=""/>
      <w:lvlJc w:val="left"/>
      <w:pPr>
        <w:ind w:left="898" w:hanging="360"/>
      </w:pPr>
      <w:rPr>
        <w:rFonts w:ascii="Wingdings" w:hAnsi="Wingdings" w:hint="default"/>
        <w:b w:val="0"/>
        <w:bCs w:val="0"/>
        <w:i w:val="0"/>
        <w:iCs w:val="0"/>
        <w:w w:val="60"/>
        <w:sz w:val="24"/>
        <w:szCs w:val="24"/>
        <w:lang w:val="it-IT" w:eastAsia="en-US" w:bidi="ar-SA"/>
      </w:rPr>
    </w:lvl>
    <w:lvl w:ilvl="1" w:tplc="87A0A296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F82C6AC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F90E20BA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FC46D7D0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BF36083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FE768524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4CD05DAA">
      <w:numFmt w:val="bullet"/>
      <w:lvlText w:val="•"/>
      <w:lvlJc w:val="left"/>
      <w:pPr>
        <w:ind w:left="7218" w:hanging="360"/>
      </w:pPr>
      <w:rPr>
        <w:rFonts w:hint="default"/>
        <w:lang w:val="it-IT" w:eastAsia="en-US" w:bidi="ar-SA"/>
      </w:rPr>
    </w:lvl>
    <w:lvl w:ilvl="8" w:tplc="9506A2D4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8B1F2D"/>
    <w:multiLevelType w:val="hybridMultilevel"/>
    <w:tmpl w:val="4E30DA1E"/>
    <w:lvl w:ilvl="0" w:tplc="2F7AC48E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70E7696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C34A702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30E8EF0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9AC055C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E66409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00B22E0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F0769EBE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8C02CB9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290162002">
    <w:abstractNumId w:val="0"/>
  </w:num>
  <w:num w:numId="2" w16cid:durableId="213308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44A"/>
    <w:rsid w:val="0014744A"/>
    <w:rsid w:val="00490FE3"/>
    <w:rsid w:val="006E3385"/>
    <w:rsid w:val="006F2FD0"/>
    <w:rsid w:val="00915816"/>
    <w:rsid w:val="00D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FBA594B"/>
  <w15:docId w15:val="{4E8A8019-97B4-4C35-9CA5-D9F34028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7"/>
      <w:ind w:right="661"/>
      <w:jc w:val="right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9F67-12B7-4037-B3AF-4E13BC68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Marco GUARDALOBENE</cp:lastModifiedBy>
  <cp:revision>3</cp:revision>
  <dcterms:created xsi:type="dcterms:W3CDTF">2024-07-29T13:07:00Z</dcterms:created>
  <dcterms:modified xsi:type="dcterms:W3CDTF">2024-10-01T16:51:00Z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2010</vt:lpwstr>
  </property>
</Properties>
</file>